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510"/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90"/>
        <w:gridCol w:w="1350"/>
        <w:gridCol w:w="4500"/>
        <w:gridCol w:w="810"/>
        <w:gridCol w:w="1080"/>
        <w:gridCol w:w="900"/>
        <w:gridCol w:w="810"/>
        <w:gridCol w:w="1260"/>
        <w:gridCol w:w="720"/>
        <w:gridCol w:w="1350"/>
        <w:gridCol w:w="900"/>
      </w:tblGrid>
      <w:tr w:rsidR="00597732" w:rsidRPr="00F36D0C" w14:paraId="21136D2C" w14:textId="77777777" w:rsidTr="001E56EC">
        <w:trPr>
          <w:trHeight w:val="63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13782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B642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DCB4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BB1C9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0742A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54ABF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152E8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6801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D15A0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597732" w:rsidRPr="00F36D0C" w14:paraId="4E55016F" w14:textId="77777777" w:rsidTr="001E56EC">
        <w:trPr>
          <w:trHeight w:val="63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06DB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B92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E75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4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BA8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1F7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C77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FDE5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F9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476F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284C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9D3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6E603E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5BE1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1741B1F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5147C6" w:rsidRPr="00F36D0C" w14:paraId="42D97058" w14:textId="77777777" w:rsidTr="001E56EC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DBB6" w14:textId="53F69D5A" w:rsidR="005147C6" w:rsidRPr="005147C6" w:rsidRDefault="005147C6" w:rsidP="005147C6">
            <w:pPr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ru-RU"/>
              </w:rPr>
              <w:t>1</w:t>
            </w:r>
            <w:r>
              <w:rPr>
                <w:rFonts w:ascii="GHEA Grapalat" w:hAnsi="GHEA Grapalat"/>
                <w:sz w:val="14"/>
                <w:szCs w:val="14"/>
                <w:lang w:val="hy-AM"/>
              </w:rPr>
              <w:t>5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AD88" w14:textId="1E0BD85C" w:rsidR="005147C6" w:rsidRPr="00F36D0C" w:rsidRDefault="005147C6" w:rsidP="005147C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30237112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2122" w14:textId="64929855" w:rsidR="005147C6" w:rsidRPr="00F36D0C" w:rsidRDefault="005147C6" w:rsidP="005147C6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Համակարգչի սնուցման բլոկ /1/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6D706" w14:textId="77777777" w:rsidR="005147C6" w:rsidRPr="009024E7" w:rsidRDefault="005147C6" w:rsidP="005147C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Համակարգչի սնուցման բլոկ` 650W, Form Factor: ATX, ստանդարտ՝ ATX 12V 2.3, Չափերը՝ 150 մմ x 86 մմ x 140 մմ, Power Factor Correction (PFC): ակտիվ, Power Good Signal: 100–500 ms, Պահման ժամանակը` &gt;16 ms, Մուտքային լարումը` 230 Վ, Մուտքային հոսանք՝ մինչև 9 Ա, Մուտքային ազդանշանի հաճախականությունը՝ 50-60 Հց, Աշխատանքային ջերմաստիճանի միջակայքը՝ +5°C-ից +35°C, Աշխատանքային խոնավության միջակայքը՝ 20%-85%, ոչ խտացնող</w:t>
            </w:r>
          </w:p>
          <w:p w14:paraId="6EC547CD" w14:textId="7383DE63" w:rsidR="005147C6" w:rsidRPr="006D67C3" w:rsidRDefault="005147C6" w:rsidP="005147C6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Պահպանման ջերմաստիճանի միջակայքը՝ -40°C-ից +55°C, Պահպանման խոնավության միջակայքը՝ 10%-95%, ոչ խտացնող:Սառեցման համակարգ՝ 120 մմ օդափոխիչ, 1800±10% rpm, MTBF՝ 100,000 ժամ: Էլեկտրաէներգիայի միակցիչներ՝ 1 × 24-pin (main), 1 × 4+4-pin (processor), 2 × 6+2-pin (video card), 5 × SATA (drives), 3 × Molex (additional devices)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74FE" w14:textId="4529D1F4" w:rsidR="005147C6" w:rsidRPr="00F36D0C" w:rsidRDefault="005147C6" w:rsidP="005147C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EEF2" w14:textId="79B1F65A" w:rsidR="005147C6" w:rsidRPr="00F36D0C" w:rsidRDefault="005147C6" w:rsidP="005147C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601" w14:textId="7B013DEF" w:rsidR="005147C6" w:rsidRPr="00F36D0C" w:rsidRDefault="005147C6" w:rsidP="005147C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F820" w14:textId="0489FA01" w:rsidR="005147C6" w:rsidRPr="00F36D0C" w:rsidRDefault="005147C6" w:rsidP="005147C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CB0B6" w14:textId="77777777" w:rsidR="005147C6" w:rsidRPr="009024E7" w:rsidRDefault="005147C6" w:rsidP="005147C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 xml:space="preserve"> Երևան,</w:t>
            </w:r>
          </w:p>
          <w:p w14:paraId="4F94204A" w14:textId="77777777" w:rsidR="005147C6" w:rsidRPr="009024E7" w:rsidRDefault="005147C6" w:rsidP="005147C6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Գ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</w:p>
          <w:p w14:paraId="2961D5E4" w14:textId="00A79F7D" w:rsidR="005147C6" w:rsidRPr="00982B6B" w:rsidRDefault="005147C6" w:rsidP="005147C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Հովսեփյան 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65D2" w14:textId="02743F98" w:rsidR="005147C6" w:rsidRPr="00F36D0C" w:rsidRDefault="005147C6" w:rsidP="005147C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96CA3" w14:textId="77777777" w:rsidR="005147C6" w:rsidRPr="009024E7" w:rsidRDefault="005147C6" w:rsidP="005147C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Պայմանագիրը</w:t>
            </w:r>
          </w:p>
          <w:p w14:paraId="7C49A91D" w14:textId="77777777" w:rsidR="005147C6" w:rsidRPr="009024E7" w:rsidRDefault="005147C6" w:rsidP="005147C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ստորագրելուց</w:t>
            </w:r>
          </w:p>
          <w:p w14:paraId="30E9C023" w14:textId="77777777" w:rsidR="005147C6" w:rsidRPr="009024E7" w:rsidRDefault="005147C6" w:rsidP="005147C6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հետո 30 օրվա</w:t>
            </w:r>
          </w:p>
          <w:p w14:paraId="18E9E289" w14:textId="127CC946" w:rsidR="005147C6" w:rsidRPr="00F36D0C" w:rsidRDefault="005147C6" w:rsidP="005147C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ընթացքում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72EA" w14:textId="7D9108AB" w:rsidR="005147C6" w:rsidRPr="00F36D0C" w:rsidRDefault="005147C6" w:rsidP="005147C6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Grapalat" w:hAnsi="GHEAGrapalat" w:cs="GHEAGrapalat"/>
                <w:sz w:val="16"/>
                <w:szCs w:val="16"/>
                <w:lang w:val="hy-AM"/>
              </w:rPr>
              <w:t>1 տարի</w:t>
            </w:r>
          </w:p>
        </w:tc>
      </w:tr>
    </w:tbl>
    <w:p w14:paraId="5F825A8E" w14:textId="77777777" w:rsidR="00C414E1" w:rsidRDefault="00C414E1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02E8EA66" w14:textId="77777777" w:rsidR="00793FAD" w:rsidRDefault="00793FAD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1DAB485E" w14:textId="77777777" w:rsidR="00595CBD" w:rsidRDefault="00595CBD" w:rsidP="008F3F7B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pPr w:leftFromText="180" w:rightFromText="180" w:vertAnchor="text" w:horzAnchor="margin" w:tblpX="-375" w:tblpY="371"/>
        <w:tblW w:w="15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350"/>
        <w:gridCol w:w="1260"/>
        <w:gridCol w:w="4230"/>
        <w:gridCol w:w="1170"/>
        <w:gridCol w:w="810"/>
        <w:gridCol w:w="990"/>
        <w:gridCol w:w="900"/>
        <w:gridCol w:w="1260"/>
        <w:gridCol w:w="810"/>
        <w:gridCol w:w="1080"/>
        <w:gridCol w:w="630"/>
      </w:tblGrid>
      <w:tr w:rsidR="00A1626C" w:rsidRPr="00F36D0C" w14:paraId="0DEF9782" w14:textId="77777777" w:rsidTr="00A1626C">
        <w:trPr>
          <w:trHeight w:val="219"/>
        </w:trPr>
        <w:tc>
          <w:tcPr>
            <w:tcW w:w="805" w:type="dxa"/>
            <w:vMerge w:val="restart"/>
            <w:vAlign w:val="center"/>
          </w:tcPr>
          <w:p w14:paraId="3C85DA9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Номер предусмотренного приглашением лота</w:t>
            </w:r>
          </w:p>
        </w:tc>
        <w:tc>
          <w:tcPr>
            <w:tcW w:w="1350" w:type="dxa"/>
            <w:vMerge w:val="restart"/>
            <w:vAlign w:val="center"/>
          </w:tcPr>
          <w:p w14:paraId="761F07C6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60" w:type="dxa"/>
            <w:vMerge w:val="restart"/>
            <w:vAlign w:val="center"/>
          </w:tcPr>
          <w:p w14:paraId="1F7A36F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Наименование</w:t>
            </w:r>
          </w:p>
        </w:tc>
        <w:tc>
          <w:tcPr>
            <w:tcW w:w="4230" w:type="dxa"/>
            <w:vMerge w:val="restart"/>
            <w:vAlign w:val="center"/>
          </w:tcPr>
          <w:p w14:paraId="2E9C255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170" w:type="dxa"/>
            <w:vMerge w:val="restart"/>
            <w:vAlign w:val="center"/>
          </w:tcPr>
          <w:p w14:paraId="3751FCA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Единица измерения</w:t>
            </w:r>
          </w:p>
        </w:tc>
        <w:tc>
          <w:tcPr>
            <w:tcW w:w="810" w:type="dxa"/>
            <w:vMerge w:val="restart"/>
            <w:vAlign w:val="center"/>
          </w:tcPr>
          <w:p w14:paraId="5F56A8B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Цена единицы/драмов РА</w:t>
            </w:r>
          </w:p>
        </w:tc>
        <w:tc>
          <w:tcPr>
            <w:tcW w:w="990" w:type="dxa"/>
            <w:vMerge w:val="restart"/>
            <w:vAlign w:val="center"/>
          </w:tcPr>
          <w:p w14:paraId="1A94A0E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Общая цена/драмов РА</w:t>
            </w:r>
          </w:p>
        </w:tc>
        <w:tc>
          <w:tcPr>
            <w:tcW w:w="900" w:type="dxa"/>
            <w:vMerge w:val="restart"/>
            <w:vAlign w:val="center"/>
          </w:tcPr>
          <w:p w14:paraId="52EE490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Общее количество</w:t>
            </w:r>
          </w:p>
        </w:tc>
        <w:tc>
          <w:tcPr>
            <w:tcW w:w="3780" w:type="dxa"/>
            <w:gridSpan w:val="4"/>
            <w:vAlign w:val="center"/>
          </w:tcPr>
          <w:p w14:paraId="1A74CD2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Выполнение</w:t>
            </w:r>
          </w:p>
        </w:tc>
      </w:tr>
      <w:tr w:rsidR="00A1626C" w:rsidRPr="00F36D0C" w14:paraId="46C7338A" w14:textId="77777777" w:rsidTr="00EA6CD8">
        <w:trPr>
          <w:trHeight w:val="1622"/>
        </w:trPr>
        <w:tc>
          <w:tcPr>
            <w:tcW w:w="805" w:type="dxa"/>
            <w:vMerge/>
            <w:vAlign w:val="center"/>
          </w:tcPr>
          <w:p w14:paraId="3B94022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3822BD20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27BE483F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30" w:type="dxa"/>
            <w:vMerge/>
            <w:vAlign w:val="center"/>
          </w:tcPr>
          <w:p w14:paraId="49E667A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14:paraId="2722AE62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810" w:type="dxa"/>
            <w:vMerge/>
            <w:vAlign w:val="center"/>
          </w:tcPr>
          <w:p w14:paraId="7888BB17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90" w:type="dxa"/>
            <w:vMerge/>
            <w:vAlign w:val="center"/>
          </w:tcPr>
          <w:p w14:paraId="307E6B3A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Merge/>
            <w:vAlign w:val="center"/>
          </w:tcPr>
          <w:p w14:paraId="7CE44BE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260" w:type="dxa"/>
            <w:vAlign w:val="center"/>
          </w:tcPr>
          <w:p w14:paraId="5D42150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Адрес</w:t>
            </w:r>
          </w:p>
        </w:tc>
        <w:tc>
          <w:tcPr>
            <w:tcW w:w="810" w:type="dxa"/>
            <w:vAlign w:val="center"/>
          </w:tcPr>
          <w:p w14:paraId="4B2E45B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Подлежащее поставке количество товара</w:t>
            </w:r>
          </w:p>
        </w:tc>
        <w:tc>
          <w:tcPr>
            <w:tcW w:w="1080" w:type="dxa"/>
            <w:vAlign w:val="center"/>
          </w:tcPr>
          <w:p w14:paraId="4934C3C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Срок</w:t>
            </w:r>
          </w:p>
        </w:tc>
        <w:tc>
          <w:tcPr>
            <w:tcW w:w="630" w:type="dxa"/>
            <w:vAlign w:val="center"/>
          </w:tcPr>
          <w:p w14:paraId="0847D51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Гарантийный срок</w:t>
            </w:r>
          </w:p>
        </w:tc>
      </w:tr>
      <w:tr w:rsidR="005147C6" w:rsidRPr="00F36D0C" w14:paraId="793FE5FB" w14:textId="77777777" w:rsidTr="006D67C3">
        <w:trPr>
          <w:trHeight w:val="980"/>
        </w:trPr>
        <w:tc>
          <w:tcPr>
            <w:tcW w:w="805" w:type="dxa"/>
            <w:vAlign w:val="center"/>
          </w:tcPr>
          <w:p w14:paraId="631120F4" w14:textId="7F346E9A" w:rsidR="005147C6" w:rsidRPr="00F93C4A" w:rsidRDefault="005147C6" w:rsidP="005147C6">
            <w:pPr>
              <w:suppressAutoHyphens w:val="0"/>
              <w:spacing w:after="0" w:line="240" w:lineRule="auto"/>
              <w:ind w:left="36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1350" w:type="dxa"/>
            <w:vAlign w:val="center"/>
          </w:tcPr>
          <w:p w14:paraId="232A1918" w14:textId="39EEE717" w:rsidR="005147C6" w:rsidRPr="00F36D0C" w:rsidRDefault="005147C6" w:rsidP="005147C6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30237112</w:t>
            </w:r>
          </w:p>
        </w:tc>
        <w:tc>
          <w:tcPr>
            <w:tcW w:w="1260" w:type="dxa"/>
            <w:vAlign w:val="center"/>
          </w:tcPr>
          <w:p w14:paraId="21116924" w14:textId="0DB1B584" w:rsidR="005147C6" w:rsidRPr="00F24322" w:rsidRDefault="005147C6" w:rsidP="005147C6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b/>
                <w:bCs/>
                <w:sz w:val="16"/>
                <w:szCs w:val="16"/>
                <w:lang w:val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ru-RU"/>
              </w:rPr>
              <w:t>Блок питания</w:t>
            </w:r>
            <w:r w:rsidRPr="00AC6288">
              <w:rPr>
                <w:rFonts w:ascii="GHEA Grapalat" w:hAnsi="GHEA Grapalat" w:cs="Calibri"/>
                <w:sz w:val="16"/>
                <w:szCs w:val="16"/>
              </w:rPr>
              <w:t xml:space="preserve"> </w:t>
            </w:r>
            <w:r w:rsidRPr="00AC6288">
              <w:rPr>
                <w:rFonts w:ascii="GHEA Grapalat" w:hAnsi="GHEA Grapalat" w:cs="Calibri"/>
                <w:sz w:val="16"/>
                <w:szCs w:val="16"/>
                <w:lang w:val="ru-RU"/>
              </w:rPr>
              <w:t>/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</w:t>
            </w: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ru-RU"/>
              </w:rPr>
              <w:t>/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D7450F1" w14:textId="48D7FCAA" w:rsidR="005147C6" w:rsidRPr="00F93C4A" w:rsidRDefault="005147C6" w:rsidP="005147C6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 xml:space="preserve">Блок питания компьютера: 650 Вт, Форм-фактор: ATX, Стандарт: ATX 12 В 2.3, Размеры: 150 мм x 86 мм x 140 мм, Коррекция коэффициента мощности (PFC): активная, Сигнал Power Good: 100–500 мс, Время удержания: &gt;16 мс, Входное напряжение: 230 В, Входной ток: до 9 А, Частота входного сигнала: 50–60 Гц, Диапазон рабочих температур: от +5 °C до +35 °C, Диапазон рабочей влажности: 20%-85%, без 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конденсации Диапазон температур хранения: от -40°C до +55°C, Диапазон влажности хранения: 10%-95%, без конденсации. Система охлаждения: 120-мм вентилятор, 1800±10% об/мин, MTBF: 100 000 часов. Разъемы питания: 1 × 24-контактный (основной), 1 × 4+4-контактный (процессор), 2 × 6+2-контактный (видеокарта), 5 × SATA (диски), 3 × Molex (дополнительные устройства)</w:t>
            </w:r>
          </w:p>
        </w:tc>
        <w:tc>
          <w:tcPr>
            <w:tcW w:w="1170" w:type="dxa"/>
            <w:vAlign w:val="center"/>
          </w:tcPr>
          <w:p w14:paraId="4251F735" w14:textId="529B46E9" w:rsidR="005147C6" w:rsidRPr="00A1626C" w:rsidRDefault="005147C6" w:rsidP="005147C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lastRenderedPageBreak/>
              <w:t>шт</w:t>
            </w:r>
          </w:p>
        </w:tc>
        <w:tc>
          <w:tcPr>
            <w:tcW w:w="810" w:type="dxa"/>
            <w:vAlign w:val="center"/>
          </w:tcPr>
          <w:p w14:paraId="5D8574EF" w14:textId="221AD8F0" w:rsidR="005147C6" w:rsidRPr="00F36D0C" w:rsidRDefault="005147C6" w:rsidP="005147C6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vAlign w:val="center"/>
          </w:tcPr>
          <w:p w14:paraId="63E3D601" w14:textId="4A330385" w:rsidR="005147C6" w:rsidRPr="00A1626C" w:rsidRDefault="005147C6" w:rsidP="005147C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Align w:val="center"/>
          </w:tcPr>
          <w:p w14:paraId="3695D4C2" w14:textId="27AFE905" w:rsidR="005147C6" w:rsidRPr="00A1626C" w:rsidRDefault="005147C6" w:rsidP="005147C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>3</w:t>
            </w:r>
          </w:p>
        </w:tc>
        <w:tc>
          <w:tcPr>
            <w:tcW w:w="1260" w:type="dxa"/>
            <w:vAlign w:val="center"/>
          </w:tcPr>
          <w:p w14:paraId="2D0FDBA3" w14:textId="4FA26AB9" w:rsidR="005147C6" w:rsidRPr="00A1626C" w:rsidRDefault="005147C6" w:rsidP="005147C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г. Ереван, ул. Г. Овсепяна 26</w:t>
            </w:r>
          </w:p>
        </w:tc>
        <w:tc>
          <w:tcPr>
            <w:tcW w:w="810" w:type="dxa"/>
            <w:vAlign w:val="center"/>
          </w:tcPr>
          <w:p w14:paraId="5469C8CA" w14:textId="06AC9946" w:rsidR="005147C6" w:rsidRPr="00A1626C" w:rsidRDefault="005147C6" w:rsidP="005147C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>3</w:t>
            </w:r>
          </w:p>
        </w:tc>
        <w:tc>
          <w:tcPr>
            <w:tcW w:w="1080" w:type="dxa"/>
            <w:vAlign w:val="center"/>
          </w:tcPr>
          <w:p w14:paraId="7948DFA5" w14:textId="3307800B" w:rsidR="005147C6" w:rsidRPr="00A1626C" w:rsidRDefault="005147C6" w:rsidP="005147C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В течении 30 дней после подписания договора</w:t>
            </w:r>
          </w:p>
        </w:tc>
        <w:tc>
          <w:tcPr>
            <w:tcW w:w="630" w:type="dxa"/>
            <w:vAlign w:val="center"/>
          </w:tcPr>
          <w:p w14:paraId="7BB8BD37" w14:textId="2FB191CC" w:rsidR="005147C6" w:rsidRPr="00A1626C" w:rsidRDefault="005147C6" w:rsidP="005147C6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1 год</w:t>
            </w:r>
          </w:p>
        </w:tc>
      </w:tr>
    </w:tbl>
    <w:p w14:paraId="67DD3BD3" w14:textId="77777777" w:rsidR="00595CBD" w:rsidRDefault="00595CBD" w:rsidP="00BE0F14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sectPr w:rsidR="00595CBD" w:rsidSect="00597732">
      <w:pgSz w:w="15840" w:h="12240" w:orient="landscape"/>
      <w:pgMar w:top="990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BCA67" w14:textId="77777777" w:rsidR="00415AA8" w:rsidRDefault="00415AA8">
      <w:pPr>
        <w:spacing w:after="0" w:line="240" w:lineRule="auto"/>
      </w:pPr>
      <w:r>
        <w:separator/>
      </w:r>
    </w:p>
  </w:endnote>
  <w:endnote w:type="continuationSeparator" w:id="0">
    <w:p w14:paraId="36A5CB56" w14:textId="77777777" w:rsidR="00415AA8" w:rsidRDefault="0041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0CBB5" w14:textId="77777777" w:rsidR="00415AA8" w:rsidRDefault="00415AA8">
      <w:pPr>
        <w:spacing w:after="0" w:line="240" w:lineRule="auto"/>
      </w:pPr>
      <w:r>
        <w:separator/>
      </w:r>
    </w:p>
  </w:footnote>
  <w:footnote w:type="continuationSeparator" w:id="0">
    <w:p w14:paraId="2910F8A7" w14:textId="77777777" w:rsidR="00415AA8" w:rsidRDefault="00415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E6006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210A0"/>
    <w:multiLevelType w:val="multilevel"/>
    <w:tmpl w:val="14C65C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3C60EC"/>
    <w:multiLevelType w:val="hybridMultilevel"/>
    <w:tmpl w:val="BC6C2BEC"/>
    <w:lvl w:ilvl="0" w:tplc="7A9E67C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A6F01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82DD6"/>
    <w:multiLevelType w:val="hybridMultilevel"/>
    <w:tmpl w:val="673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30E09"/>
    <w:multiLevelType w:val="multilevel"/>
    <w:tmpl w:val="28A0F2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89B1CC5"/>
    <w:multiLevelType w:val="multilevel"/>
    <w:tmpl w:val="BBC02C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ADE5209"/>
    <w:multiLevelType w:val="multilevel"/>
    <w:tmpl w:val="C1BAB2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C136840"/>
    <w:multiLevelType w:val="multilevel"/>
    <w:tmpl w:val="760649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DA5176C"/>
    <w:multiLevelType w:val="multilevel"/>
    <w:tmpl w:val="85CA22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2822D59"/>
    <w:multiLevelType w:val="hybridMultilevel"/>
    <w:tmpl w:val="E2B86EFE"/>
    <w:lvl w:ilvl="0" w:tplc="57F4895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140971"/>
    <w:multiLevelType w:val="multilevel"/>
    <w:tmpl w:val="DD7A15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303040"/>
    <w:multiLevelType w:val="multilevel"/>
    <w:tmpl w:val="A9885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E3D4135"/>
    <w:multiLevelType w:val="multilevel"/>
    <w:tmpl w:val="8A2E97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64841975">
    <w:abstractNumId w:val="7"/>
  </w:num>
  <w:num w:numId="2" w16cid:durableId="694886366">
    <w:abstractNumId w:val="11"/>
  </w:num>
  <w:num w:numId="3" w16cid:durableId="325523175">
    <w:abstractNumId w:val="5"/>
  </w:num>
  <w:num w:numId="4" w16cid:durableId="604927329">
    <w:abstractNumId w:val="6"/>
  </w:num>
  <w:num w:numId="5" w16cid:durableId="1226067078">
    <w:abstractNumId w:val="1"/>
  </w:num>
  <w:num w:numId="6" w16cid:durableId="1098403484">
    <w:abstractNumId w:val="9"/>
  </w:num>
  <w:num w:numId="7" w16cid:durableId="616715284">
    <w:abstractNumId w:val="8"/>
  </w:num>
  <w:num w:numId="8" w16cid:durableId="1535457290">
    <w:abstractNumId w:val="12"/>
  </w:num>
  <w:num w:numId="9" w16cid:durableId="369647388">
    <w:abstractNumId w:val="13"/>
  </w:num>
  <w:num w:numId="10" w16cid:durableId="232855828">
    <w:abstractNumId w:val="4"/>
  </w:num>
  <w:num w:numId="11" w16cid:durableId="225335154">
    <w:abstractNumId w:val="3"/>
  </w:num>
  <w:num w:numId="12" w16cid:durableId="223492176">
    <w:abstractNumId w:val="0"/>
  </w:num>
  <w:num w:numId="13" w16cid:durableId="896554520">
    <w:abstractNumId w:val="2"/>
  </w:num>
  <w:num w:numId="14" w16cid:durableId="2727841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095"/>
    <w:rsid w:val="0004007B"/>
    <w:rsid w:val="000433ED"/>
    <w:rsid w:val="000851AC"/>
    <w:rsid w:val="0008718C"/>
    <w:rsid w:val="000A4D37"/>
    <w:rsid w:val="000D10CC"/>
    <w:rsid w:val="000D6594"/>
    <w:rsid w:val="000F1291"/>
    <w:rsid w:val="001003AE"/>
    <w:rsid w:val="001458FD"/>
    <w:rsid w:val="00155EBA"/>
    <w:rsid w:val="001B1A23"/>
    <w:rsid w:val="001E56EC"/>
    <w:rsid w:val="001F36B4"/>
    <w:rsid w:val="001F4340"/>
    <w:rsid w:val="00203C9C"/>
    <w:rsid w:val="00233B4C"/>
    <w:rsid w:val="0024793F"/>
    <w:rsid w:val="002B45AA"/>
    <w:rsid w:val="002C1436"/>
    <w:rsid w:val="002C5175"/>
    <w:rsid w:val="002E3A3D"/>
    <w:rsid w:val="00304C18"/>
    <w:rsid w:val="003175DC"/>
    <w:rsid w:val="00327962"/>
    <w:rsid w:val="00366064"/>
    <w:rsid w:val="00372E55"/>
    <w:rsid w:val="00415AA8"/>
    <w:rsid w:val="00417816"/>
    <w:rsid w:val="004569C9"/>
    <w:rsid w:val="00485A18"/>
    <w:rsid w:val="00492078"/>
    <w:rsid w:val="004B17BE"/>
    <w:rsid w:val="004F0C18"/>
    <w:rsid w:val="005006B7"/>
    <w:rsid w:val="00505166"/>
    <w:rsid w:val="005147C6"/>
    <w:rsid w:val="00566F6E"/>
    <w:rsid w:val="005927EC"/>
    <w:rsid w:val="00595CBD"/>
    <w:rsid w:val="00597732"/>
    <w:rsid w:val="005A0EA4"/>
    <w:rsid w:val="005B244A"/>
    <w:rsid w:val="00612F60"/>
    <w:rsid w:val="006306C3"/>
    <w:rsid w:val="00677DFB"/>
    <w:rsid w:val="00683FFD"/>
    <w:rsid w:val="00684DA9"/>
    <w:rsid w:val="0069288D"/>
    <w:rsid w:val="006A5F25"/>
    <w:rsid w:val="006A7B5D"/>
    <w:rsid w:val="006D382A"/>
    <w:rsid w:val="006D67C3"/>
    <w:rsid w:val="006E34E9"/>
    <w:rsid w:val="006E48C1"/>
    <w:rsid w:val="00763AC4"/>
    <w:rsid w:val="007673E8"/>
    <w:rsid w:val="00793FAD"/>
    <w:rsid w:val="007A51DB"/>
    <w:rsid w:val="007C1A03"/>
    <w:rsid w:val="00846DB2"/>
    <w:rsid w:val="00864FB9"/>
    <w:rsid w:val="008F3F7B"/>
    <w:rsid w:val="00900194"/>
    <w:rsid w:val="00982B6B"/>
    <w:rsid w:val="0098608D"/>
    <w:rsid w:val="009E2DD1"/>
    <w:rsid w:val="009F3855"/>
    <w:rsid w:val="00A1626C"/>
    <w:rsid w:val="00A3593B"/>
    <w:rsid w:val="00A42C68"/>
    <w:rsid w:val="00A51561"/>
    <w:rsid w:val="00A86585"/>
    <w:rsid w:val="00A95EA9"/>
    <w:rsid w:val="00AC5A26"/>
    <w:rsid w:val="00AE7ACE"/>
    <w:rsid w:val="00B460E4"/>
    <w:rsid w:val="00B63672"/>
    <w:rsid w:val="00BB1776"/>
    <w:rsid w:val="00BE0F14"/>
    <w:rsid w:val="00BF54D5"/>
    <w:rsid w:val="00C341A4"/>
    <w:rsid w:val="00C414E1"/>
    <w:rsid w:val="00C415F2"/>
    <w:rsid w:val="00CB157D"/>
    <w:rsid w:val="00CC56B5"/>
    <w:rsid w:val="00D238FB"/>
    <w:rsid w:val="00D63AE6"/>
    <w:rsid w:val="00D90095"/>
    <w:rsid w:val="00D976D9"/>
    <w:rsid w:val="00DE26FD"/>
    <w:rsid w:val="00DF4987"/>
    <w:rsid w:val="00E1415D"/>
    <w:rsid w:val="00E67650"/>
    <w:rsid w:val="00E75816"/>
    <w:rsid w:val="00E848BF"/>
    <w:rsid w:val="00E85B79"/>
    <w:rsid w:val="00EA3E57"/>
    <w:rsid w:val="00EA6CD8"/>
    <w:rsid w:val="00F24322"/>
    <w:rsid w:val="00F8016A"/>
    <w:rsid w:val="00F93C4A"/>
    <w:rsid w:val="00FC1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C8283"/>
  <w15:docId w15:val="{CED2969E-2322-478A-8792-51667065A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F36B4"/>
    <w:pPr>
      <w:suppressAutoHyphens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A3E57"/>
  </w:style>
  <w:style w:type="character" w:customStyle="1" w:styleId="rynqvb">
    <w:name w:val="rynqvb"/>
    <w:basedOn w:val="DefaultParagraphFont"/>
    <w:rsid w:val="00EA3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953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https:/mul2.1tv.am/tasks/4574/oneclick/requisition_compet.docx?token=34f56beac6185287dd4e9e3296651978</cp:keywords>
  <dc:description/>
  <cp:lastModifiedBy>Sona Adilkhanyan</cp:lastModifiedBy>
  <cp:revision>90</cp:revision>
  <cp:lastPrinted>2024-02-15T08:06:00Z</cp:lastPrinted>
  <dcterms:created xsi:type="dcterms:W3CDTF">2024-02-14T11:55:00Z</dcterms:created>
  <dcterms:modified xsi:type="dcterms:W3CDTF">2025-04-09T13:57:00Z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